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50" w:rsidRPr="003D658A" w:rsidRDefault="003B6250" w:rsidP="00062185">
      <w:pPr>
        <w:spacing w:after="0" w:line="240" w:lineRule="auto"/>
        <w:rPr>
          <w:rFonts w:ascii="Times New Roman" w:hAnsi="Times New Roman"/>
          <w:i/>
          <w:sz w:val="24"/>
          <w:szCs w:val="24"/>
        </w:rPr>
      </w:pPr>
    </w:p>
    <w:p w:rsidR="003B6250" w:rsidRPr="003D658A" w:rsidRDefault="003B6250" w:rsidP="00062185">
      <w:pPr>
        <w:spacing w:after="0" w:line="240" w:lineRule="auto"/>
        <w:rPr>
          <w:rFonts w:ascii="Times New Roman" w:hAnsi="Times New Roman"/>
          <w:i/>
          <w:sz w:val="24"/>
          <w:szCs w:val="24"/>
        </w:rPr>
      </w:pPr>
    </w:p>
    <w:p w:rsidR="003B6250" w:rsidRPr="00092D13" w:rsidRDefault="003B6250" w:rsidP="00062185">
      <w:pPr>
        <w:spacing w:after="0" w:line="240" w:lineRule="auto"/>
        <w:ind w:left="-284"/>
        <w:jc w:val="center"/>
        <w:rPr>
          <w:rFonts w:ascii="Times New Roman" w:hAnsi="Times New Roman"/>
          <w:b/>
          <w:sz w:val="24"/>
          <w:szCs w:val="24"/>
        </w:rPr>
      </w:pPr>
      <w:r>
        <w:rPr>
          <w:rFonts w:ascii="Times New Roman" w:hAnsi="Times New Roman"/>
          <w:b/>
          <w:sz w:val="24"/>
          <w:szCs w:val="24"/>
        </w:rPr>
        <w:t>ПРОТОКОЛ</w:t>
      </w:r>
    </w:p>
    <w:p w:rsidR="003B6250" w:rsidRDefault="003B6250" w:rsidP="00062185">
      <w:pPr>
        <w:spacing w:after="0" w:line="240" w:lineRule="auto"/>
        <w:ind w:left="-284"/>
        <w:jc w:val="center"/>
        <w:rPr>
          <w:rFonts w:ascii="Times New Roman" w:hAnsi="Times New Roman"/>
          <w:b/>
          <w:sz w:val="24"/>
          <w:szCs w:val="24"/>
        </w:rPr>
      </w:pPr>
      <w:r>
        <w:rPr>
          <w:rFonts w:ascii="Times New Roman" w:hAnsi="Times New Roman"/>
          <w:b/>
          <w:sz w:val="24"/>
          <w:szCs w:val="24"/>
        </w:rPr>
        <w:t xml:space="preserve">Съезда региональной общественной организации </w:t>
      </w:r>
    </w:p>
    <w:p w:rsidR="003B6250" w:rsidRDefault="003B6250" w:rsidP="00062185">
      <w:pPr>
        <w:spacing w:after="0" w:line="240" w:lineRule="auto"/>
        <w:ind w:left="-284"/>
        <w:jc w:val="center"/>
        <w:rPr>
          <w:rFonts w:ascii="Times New Roman" w:hAnsi="Times New Roman"/>
          <w:b/>
          <w:sz w:val="24"/>
          <w:szCs w:val="24"/>
        </w:rPr>
      </w:pPr>
      <w:r>
        <w:rPr>
          <w:rFonts w:ascii="Times New Roman" w:hAnsi="Times New Roman"/>
          <w:b/>
          <w:sz w:val="24"/>
          <w:szCs w:val="24"/>
        </w:rPr>
        <w:t>«Спортивная федерация шахмат Санкт-Петербурга»</w:t>
      </w:r>
    </w:p>
    <w:p w:rsidR="003B6250" w:rsidRDefault="003B6250" w:rsidP="00062185">
      <w:pPr>
        <w:spacing w:line="240" w:lineRule="auto"/>
        <w:ind w:left="-284"/>
        <w:jc w:val="center"/>
        <w:rPr>
          <w:rFonts w:ascii="Times New Roman" w:hAnsi="Times New Roman"/>
          <w:sz w:val="24"/>
          <w:szCs w:val="24"/>
        </w:rPr>
      </w:pPr>
    </w:p>
    <w:p w:rsidR="003B6250" w:rsidRDefault="003B6250" w:rsidP="00062185">
      <w:pPr>
        <w:spacing w:line="240" w:lineRule="auto"/>
        <w:ind w:left="-284"/>
        <w:jc w:val="center"/>
        <w:rPr>
          <w:rFonts w:ascii="Times New Roman" w:hAnsi="Times New Roman"/>
          <w:sz w:val="24"/>
          <w:szCs w:val="24"/>
        </w:rPr>
      </w:pPr>
      <w:r>
        <w:rPr>
          <w:rFonts w:ascii="Times New Roman" w:hAnsi="Times New Roman"/>
          <w:sz w:val="24"/>
          <w:szCs w:val="24"/>
        </w:rPr>
        <w:t xml:space="preserve">г. Санкт-Петербург, </w:t>
      </w:r>
      <w:r w:rsidRPr="00696962">
        <w:rPr>
          <w:rFonts w:ascii="Times New Roman" w:hAnsi="Times New Roman"/>
          <w:sz w:val="24"/>
          <w:szCs w:val="24"/>
        </w:rPr>
        <w:t>ООО «Газпром трансгаз Санкт-Петербург»</w:t>
      </w:r>
      <w:r>
        <w:rPr>
          <w:rFonts w:ascii="Times New Roman" w:hAnsi="Times New Roman"/>
          <w:sz w:val="24"/>
          <w:szCs w:val="24"/>
        </w:rPr>
        <w:t xml:space="preserve">, </w:t>
      </w:r>
    </w:p>
    <w:p w:rsidR="003B6250" w:rsidRDefault="003B6250" w:rsidP="00062185">
      <w:pPr>
        <w:spacing w:line="240" w:lineRule="auto"/>
        <w:ind w:left="-284"/>
        <w:jc w:val="center"/>
        <w:rPr>
          <w:rFonts w:ascii="Times New Roman" w:hAnsi="Times New Roman"/>
          <w:sz w:val="24"/>
          <w:szCs w:val="24"/>
        </w:rPr>
      </w:pPr>
      <w:r>
        <w:rPr>
          <w:rFonts w:ascii="Times New Roman" w:hAnsi="Times New Roman"/>
          <w:sz w:val="24"/>
          <w:szCs w:val="24"/>
        </w:rPr>
        <w:t>ул. Варшавская, 3, 20 июня</w:t>
      </w:r>
      <w:r w:rsidRPr="003D658A">
        <w:rPr>
          <w:rFonts w:ascii="Times New Roman" w:hAnsi="Times New Roman"/>
          <w:sz w:val="24"/>
          <w:szCs w:val="24"/>
        </w:rPr>
        <w:t xml:space="preserve"> </w:t>
      </w:r>
      <w:smartTag w:uri="urn:schemas-microsoft-com:office:smarttags" w:element="metricconverter">
        <w:smartTagPr>
          <w:attr w:name="ProductID" w:val="2017 г"/>
        </w:smartTagPr>
        <w:r w:rsidRPr="003D658A">
          <w:rPr>
            <w:rFonts w:ascii="Times New Roman" w:hAnsi="Times New Roman"/>
            <w:sz w:val="24"/>
            <w:szCs w:val="24"/>
          </w:rPr>
          <w:t>201</w:t>
        </w:r>
        <w:r>
          <w:rPr>
            <w:rFonts w:ascii="Times New Roman" w:hAnsi="Times New Roman"/>
            <w:sz w:val="24"/>
            <w:szCs w:val="24"/>
          </w:rPr>
          <w:t>7</w:t>
        </w:r>
        <w:r w:rsidRPr="003D658A">
          <w:rPr>
            <w:rFonts w:ascii="Times New Roman" w:hAnsi="Times New Roman"/>
            <w:sz w:val="24"/>
            <w:szCs w:val="24"/>
          </w:rPr>
          <w:t xml:space="preserve"> г</w:t>
        </w:r>
      </w:smartTag>
      <w:r w:rsidRPr="003D658A">
        <w:rPr>
          <w:rFonts w:ascii="Times New Roman" w:hAnsi="Times New Roman"/>
          <w:sz w:val="24"/>
          <w:szCs w:val="24"/>
        </w:rPr>
        <w:t>.</w:t>
      </w:r>
      <w:r>
        <w:rPr>
          <w:rFonts w:ascii="Times New Roman" w:hAnsi="Times New Roman"/>
          <w:sz w:val="24"/>
          <w:szCs w:val="24"/>
        </w:rPr>
        <w:t>, 16.00-19.00.</w:t>
      </w:r>
    </w:p>
    <w:p w:rsidR="003B6250" w:rsidRDefault="003B6250" w:rsidP="00062185">
      <w:pPr>
        <w:spacing w:line="240" w:lineRule="auto"/>
        <w:ind w:left="-284"/>
        <w:jc w:val="center"/>
        <w:rPr>
          <w:rFonts w:ascii="Times New Roman" w:hAnsi="Times New Roman"/>
          <w:sz w:val="24"/>
          <w:szCs w:val="24"/>
        </w:rPr>
      </w:pPr>
    </w:p>
    <w:p w:rsidR="003B6250" w:rsidRDefault="003B6250" w:rsidP="00062185">
      <w:pPr>
        <w:spacing w:after="0" w:line="240" w:lineRule="auto"/>
        <w:jc w:val="both"/>
        <w:rPr>
          <w:rFonts w:ascii="Times New Roman" w:hAnsi="Times New Roman"/>
          <w:sz w:val="24"/>
        </w:rPr>
      </w:pPr>
      <w:r w:rsidRPr="005B4276">
        <w:rPr>
          <w:rFonts w:ascii="Times New Roman" w:hAnsi="Times New Roman"/>
          <w:b/>
          <w:sz w:val="24"/>
        </w:rPr>
        <w:t>Присутствовали</w:t>
      </w:r>
      <w:r>
        <w:rPr>
          <w:rFonts w:ascii="Times New Roman" w:hAnsi="Times New Roman"/>
          <w:sz w:val="24"/>
        </w:rPr>
        <w:t>: члены РОО СФШ СПб Алексеев Е.В., Балаян А.А., Берестовицкий О.Г., Бирюков О.В., Блехцин И.Я., Быков В.В., Виноградов С.М., Волков А.П., Гоганов А.К., Горовых Э.И., Другов П.И., Дужаков И.П., Евсеев Д.С., Егоров А.Ю., Жуков Г.И., Зубрицкий А.М., Иванов С.В., Игнатьев И.П., Ионов С.Д., Кайдалова Е.В., Калямин А.А., Карасев В.И., Кацнельсон В.И., Киселев П.П., Климов С.А., Клинков Е.М., Ковалевский С.И., Корелова А.М., Кругликов А.С., Кузьмин Ю.Н., Курхинен Б.И., Логинов В.А., Лукин А.М., Малахов И.А., Масленников С.Н., Монин Н.Н., Недоступ Д.А., Никитин А.А., Писаков А.Ш., Попов В.С., Посошков И.Д., Просунчиков Г.И., Пятин А.Л., Росляков О.В., Россомахо Я.В., Румянцев С.А., Рыжков В.Д., Соцкий А.Я., Сочагин А.Г., Степанов И.С., Стяжкин В.Н., Стяжкина А.В., Стяжкина О.М., Судаков С.В., Судакова И.С., Тимерханов А.В., Тоестев В.С., Усманов В.М., Файбисович В.З., Федосеева Г.Н., Фокин Г.А., Шипулин Д.А., Шишмарев В.В., Щукин Д.В., Яковлев Ю.С.</w:t>
      </w:r>
    </w:p>
    <w:p w:rsidR="003B6250" w:rsidRDefault="003B6250" w:rsidP="00062185">
      <w:pPr>
        <w:spacing w:after="0" w:line="240" w:lineRule="auto"/>
        <w:jc w:val="both"/>
        <w:rPr>
          <w:rFonts w:ascii="Times New Roman" w:hAnsi="Times New Roman"/>
          <w:sz w:val="24"/>
        </w:rPr>
      </w:pPr>
      <w:r>
        <w:rPr>
          <w:rFonts w:ascii="Times New Roman" w:hAnsi="Times New Roman"/>
          <w:sz w:val="24"/>
        </w:rPr>
        <w:t>Приглашенные – специалист Комитета по физической культуре и спорту Медников С.А.</w:t>
      </w:r>
    </w:p>
    <w:p w:rsidR="003B6250" w:rsidRDefault="003B6250" w:rsidP="00062185">
      <w:pPr>
        <w:spacing w:after="0" w:line="240" w:lineRule="auto"/>
        <w:jc w:val="both"/>
        <w:rPr>
          <w:rFonts w:ascii="Times New Roman" w:hAnsi="Times New Roman"/>
          <w:b/>
          <w:sz w:val="24"/>
        </w:rPr>
      </w:pPr>
    </w:p>
    <w:p w:rsidR="003B6250" w:rsidRDefault="003B6250" w:rsidP="00062185">
      <w:pPr>
        <w:spacing w:after="0" w:line="240" w:lineRule="auto"/>
        <w:jc w:val="both"/>
        <w:rPr>
          <w:rFonts w:ascii="Times New Roman" w:hAnsi="Times New Roman"/>
          <w:sz w:val="24"/>
        </w:rPr>
      </w:pPr>
      <w:r w:rsidRPr="005B4276">
        <w:rPr>
          <w:rFonts w:ascii="Times New Roman" w:hAnsi="Times New Roman"/>
          <w:b/>
          <w:sz w:val="24"/>
        </w:rPr>
        <w:t>Открыл заседание</w:t>
      </w:r>
      <w:r>
        <w:rPr>
          <w:rFonts w:ascii="Times New Roman" w:hAnsi="Times New Roman"/>
          <w:b/>
          <w:sz w:val="24"/>
        </w:rPr>
        <w:t xml:space="preserve"> в 16.00</w:t>
      </w:r>
      <w:r>
        <w:rPr>
          <w:rFonts w:ascii="Times New Roman" w:hAnsi="Times New Roman"/>
          <w:sz w:val="24"/>
        </w:rPr>
        <w:t xml:space="preserve"> член РОО СФШ СПб Блехцин И.Я. и предложил почтить минутой молчания память членов РОО СФШ СПб, ушедших из жизни в последние годы.</w:t>
      </w:r>
    </w:p>
    <w:p w:rsidR="003B6250" w:rsidRDefault="003B6250" w:rsidP="00062185">
      <w:pPr>
        <w:spacing w:after="0" w:line="240" w:lineRule="auto"/>
        <w:jc w:val="both"/>
        <w:rPr>
          <w:rFonts w:ascii="Times New Roman" w:hAnsi="Times New Roman"/>
          <w:sz w:val="24"/>
        </w:rPr>
      </w:pPr>
      <w:r>
        <w:rPr>
          <w:rFonts w:ascii="Times New Roman" w:hAnsi="Times New Roman"/>
          <w:sz w:val="24"/>
        </w:rPr>
        <w:t>Минута молчания.</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Член РОО СФШ СПб Быков В.В. и предложил избрать президиум Съезда в составе: Блехцин И.Я., Быков В.В., Иванов С.В., Фокин Г.А.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63,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секретариат Съезда в составе: Балаян А.А., Стяжкина О.М.</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w:t>
      </w:r>
      <w:r w:rsidRPr="005B4276">
        <w:rPr>
          <w:rFonts w:ascii="Times New Roman" w:hAnsi="Times New Roman"/>
          <w:sz w:val="24"/>
        </w:rPr>
        <w:t xml:space="preserve"> </w:t>
      </w:r>
      <w:r>
        <w:rPr>
          <w:rFonts w:ascii="Times New Roman" w:hAnsi="Times New Roman"/>
          <w:sz w:val="24"/>
        </w:rPr>
        <w:t>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счетную комиссию Съезда в составе: Рыжков В.Д., Киселев П.П., Недоступ Д.А., Никитин А.А., Пятин А.Л., Волков А.П.</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мандатную комиссию Съезда в составе:</w:t>
      </w:r>
      <w:r w:rsidRPr="005B4276">
        <w:rPr>
          <w:rFonts w:ascii="Times New Roman" w:hAnsi="Times New Roman"/>
          <w:sz w:val="24"/>
        </w:rPr>
        <w:t xml:space="preserve"> </w:t>
      </w:r>
      <w:r>
        <w:rPr>
          <w:rFonts w:ascii="Times New Roman" w:hAnsi="Times New Roman"/>
          <w:sz w:val="24"/>
        </w:rPr>
        <w:t>Ковалевский С.И., Тоестев В</w:t>
      </w:r>
      <w:r w:rsidRPr="005B4276">
        <w:rPr>
          <w:rFonts w:ascii="Times New Roman" w:hAnsi="Times New Roman"/>
          <w:sz w:val="24"/>
        </w:rPr>
        <w:t xml:space="preserve"> </w:t>
      </w:r>
      <w:r>
        <w:rPr>
          <w:rFonts w:ascii="Times New Roman" w:hAnsi="Times New Roman"/>
          <w:sz w:val="24"/>
        </w:rPr>
        <w:t>С.,</w:t>
      </w:r>
      <w:r w:rsidRPr="005B4276">
        <w:rPr>
          <w:rFonts w:ascii="Times New Roman" w:hAnsi="Times New Roman"/>
          <w:sz w:val="24"/>
        </w:rPr>
        <w:t xml:space="preserve"> </w:t>
      </w:r>
      <w:r>
        <w:rPr>
          <w:rFonts w:ascii="Times New Roman" w:hAnsi="Times New Roman"/>
          <w:sz w:val="24"/>
        </w:rPr>
        <w:t>Волков А.П.</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редакционную комиссию Съезда в составе:</w:t>
      </w:r>
      <w:r w:rsidRPr="005B4276">
        <w:rPr>
          <w:rFonts w:ascii="Times New Roman" w:hAnsi="Times New Roman"/>
          <w:sz w:val="24"/>
        </w:rPr>
        <w:t xml:space="preserve"> </w:t>
      </w:r>
      <w:r>
        <w:rPr>
          <w:rFonts w:ascii="Times New Roman" w:hAnsi="Times New Roman"/>
          <w:sz w:val="24"/>
        </w:rPr>
        <w:t>Другов П.И., Евсеев Д.С., Стяжкин В.Н.</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От мандатной комиссии Волков А.П. доложил, что в зале присутствует 56 делегатов при 111 членах федерации. Зарегистрировано 65 делегатов. Полномочия делегатов проверены, их членство в РОО СФШ СПб подтверждено. Съезд правомочен.</w:t>
      </w: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утвердить доклад мандатной комиссии и признать полномочия зарегистрированных делегатов.</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Член РОО СФШ СПб Фокин Г.А. выступил с приветствием к делегатам Съезда.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Члены РОО СФШ СПб Быков В.В. и Блехцин И.А. выступили с отчетными докладами о деятельности РОО СФШ СПб за отчетный период.</w:t>
      </w:r>
    </w:p>
    <w:p w:rsidR="003B6250" w:rsidRDefault="003B6250" w:rsidP="00062185">
      <w:pPr>
        <w:spacing w:after="0" w:line="240" w:lineRule="auto"/>
        <w:jc w:val="both"/>
        <w:rPr>
          <w:rFonts w:ascii="Times New Roman" w:hAnsi="Times New Roman"/>
          <w:sz w:val="24"/>
        </w:rPr>
      </w:pPr>
      <w:r>
        <w:rPr>
          <w:rFonts w:ascii="Times New Roman" w:hAnsi="Times New Roman"/>
          <w:sz w:val="24"/>
        </w:rPr>
        <w:t>Вопросы по отчетным докладам задали и внесли предложения делегаты Кругликов А.С., Климов С.А., Попов В.С., Другов П.И.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По вопросу Кругликова А.С. дано протокольное поручение Съезда новым руководящим органам организовать официальные часы приема членов федерации и шахматной общественности руководством федерации не реже 1 раза в месяц и опубликовать данную информацию на сайте федерации.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По вопросу Климова С.А. дано протокольное поручение Съезда новым руководящим органам рассмотреть вопрос создания попечительского совета.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По вопросу Другова П.И. дано протокольное поручение Съезда новым руководящим органам рассмотреть вопрос участия в программе стипендий и адресных грантов талантливым юным шахматистам от ООО «Газпром Трансгаз».</w:t>
      </w:r>
    </w:p>
    <w:p w:rsidR="003B6250" w:rsidRDefault="003B6250" w:rsidP="00062185">
      <w:pPr>
        <w:spacing w:after="0" w:line="240" w:lineRule="auto"/>
        <w:jc w:val="both"/>
        <w:rPr>
          <w:rFonts w:ascii="Times New Roman" w:hAnsi="Times New Roman"/>
          <w:sz w:val="24"/>
        </w:rPr>
      </w:pPr>
      <w:r>
        <w:rPr>
          <w:rFonts w:ascii="Times New Roman" w:hAnsi="Times New Roman"/>
          <w:sz w:val="24"/>
        </w:rPr>
        <w:t>От ревизионной комиссии выступил Игнатьев И.П. с докладом о финансовых расходах федерации за отчетный период. Игнатьев И.П. сообщил, что исполнение сметы соответствует исходной смете, нецелевых расходов не выявлено.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утвердить доклад ревизионной комиссии.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56, против – 0, воздержались – 0. Решение принято.</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В прениях по отчетным докладам выступили делегаты Россомахо Я.В. (шахматный композитор), Монин Н.Н. (международный мастер), Иванов С.В. (международный гроссмейстер), Жуков Г.И. (координатор секции ветеранов), Румянцев С.А. (директор муниципального шахматного клуба г. Пушкина), Климов С.А. (председатель ШФ Василеостровского района СПб), Попов В.С. (международный гроссмейстер), Другов П.И. (председатель ДЮК). Большинство выступающих предложили оценить работу федерации удовлетворительно и отметили ряд недостатков, нуждающихся в исправлении.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Делегаты предложили проводить больше турниров для ветеранов, считать приоритетным направлением деятельности федерации программу «Одаренные дети», создать пресс-службу федерации и обеспечить представление деятельности федерации в Интернете, социальных сетях на должном уровне, обратить серьезное внимание на проблему читерства. Монин Н.Н. выразил неудовлетворенность принципами формирования команды ветеранов на первенство России.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выступил с заключительным словом и призвал всех членов участвовать в расширении возможностей федерации.</w:t>
      </w:r>
    </w:p>
    <w:p w:rsidR="003B6250" w:rsidRDefault="003B6250" w:rsidP="00062185">
      <w:pPr>
        <w:spacing w:after="0" w:line="240" w:lineRule="auto"/>
        <w:jc w:val="both"/>
        <w:rPr>
          <w:rFonts w:ascii="Times New Roman" w:hAnsi="Times New Roman"/>
          <w:sz w:val="24"/>
        </w:rPr>
      </w:pPr>
      <w:r>
        <w:rPr>
          <w:rFonts w:ascii="Times New Roman" w:hAnsi="Times New Roman"/>
          <w:sz w:val="24"/>
        </w:rPr>
        <w:t xml:space="preserve">Голосовали за признание работы федерации за отчетный период удовлетворительной: </w:t>
      </w:r>
    </w:p>
    <w:p w:rsidR="003B6250" w:rsidRDefault="003B6250" w:rsidP="00062185">
      <w:pPr>
        <w:spacing w:after="0" w:line="240" w:lineRule="auto"/>
        <w:jc w:val="both"/>
        <w:rPr>
          <w:rFonts w:ascii="Times New Roman" w:hAnsi="Times New Roman"/>
          <w:sz w:val="24"/>
        </w:rPr>
      </w:pPr>
      <w:r>
        <w:rPr>
          <w:rFonts w:ascii="Times New Roman" w:hAnsi="Times New Roman"/>
          <w:sz w:val="24"/>
        </w:rPr>
        <w:t>за – 60, против – 0, воздержались – 3.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Pr="007A1391" w:rsidRDefault="003B6250" w:rsidP="00062185">
      <w:pPr>
        <w:pStyle w:val="ListParagraph"/>
        <w:numPr>
          <w:ilvl w:val="0"/>
          <w:numId w:val="19"/>
        </w:numPr>
        <w:spacing w:after="0" w:line="240" w:lineRule="auto"/>
        <w:jc w:val="both"/>
        <w:rPr>
          <w:rFonts w:ascii="Times New Roman" w:hAnsi="Times New Roman"/>
          <w:sz w:val="24"/>
        </w:rPr>
      </w:pPr>
      <w:r>
        <w:rPr>
          <w:rFonts w:ascii="Times New Roman" w:hAnsi="Times New Roman"/>
          <w:sz w:val="24"/>
        </w:rPr>
        <w:t>Признать работу РОО СФШ СПб за отчетный период и ее органов управления удовлетворительной.</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определить численный состав Правления в составе 8 человек.</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61, против – 0, воздержались – 2.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9"/>
        </w:numPr>
        <w:spacing w:after="0" w:line="240" w:lineRule="auto"/>
        <w:jc w:val="both"/>
        <w:rPr>
          <w:rFonts w:ascii="Times New Roman" w:hAnsi="Times New Roman"/>
          <w:sz w:val="24"/>
        </w:rPr>
      </w:pPr>
      <w:r>
        <w:rPr>
          <w:rFonts w:ascii="Times New Roman" w:hAnsi="Times New Roman"/>
          <w:sz w:val="24"/>
        </w:rPr>
        <w:t>Определить численный состав Правления в составе 8 человек.</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членами Правления И.Я. Блехцина, В.В. Быкова, П.И. Другова, С.В. Иванова, В.Д. Рыжкова, О.М. Стяжкину, Г.А. Фокина, Ю.С. Яковлева.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Других предложений по кандидатурам не последовало.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- 59, против – 2, воздержались – 2.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Pr="009D0DFB" w:rsidRDefault="003B6250" w:rsidP="00062185">
      <w:pPr>
        <w:pStyle w:val="ListParagraph"/>
        <w:numPr>
          <w:ilvl w:val="0"/>
          <w:numId w:val="20"/>
        </w:numPr>
        <w:spacing w:after="0" w:line="240" w:lineRule="auto"/>
        <w:jc w:val="both"/>
        <w:rPr>
          <w:rFonts w:ascii="Times New Roman" w:hAnsi="Times New Roman"/>
          <w:sz w:val="24"/>
        </w:rPr>
      </w:pPr>
      <w:r w:rsidRPr="009D0DFB">
        <w:rPr>
          <w:rFonts w:ascii="Times New Roman" w:hAnsi="Times New Roman"/>
          <w:sz w:val="24"/>
        </w:rPr>
        <w:t>Избрать членами Правления И.Я. Блехцина, В.В. Быкова, П.И. Другова, С.В. Иванова, В.Д. Рыжкова, О.М. Стяжкину, Г.А. Фокина, Ю.С. Яковлева.</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председателем Правления Г.А. Фокина.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Других предложений по кандидатурам не последовало.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60, против – 1, воздержались - 0.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0"/>
        </w:numPr>
        <w:spacing w:after="0" w:line="240" w:lineRule="auto"/>
        <w:jc w:val="both"/>
        <w:rPr>
          <w:rFonts w:ascii="Times New Roman" w:hAnsi="Times New Roman"/>
          <w:sz w:val="24"/>
        </w:rPr>
      </w:pPr>
      <w:r>
        <w:rPr>
          <w:rFonts w:ascii="Times New Roman" w:hAnsi="Times New Roman"/>
          <w:sz w:val="24"/>
        </w:rPr>
        <w:t>Избрать председателем Правления Г.А. Фокина.</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избрать членами ревизионной комиссии И.Л. Болотинского, И.П. Игнатьева и С.А. Румянцева.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Других предложений по кандидатурам не последовало.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- 62, против – 1, воздержались – 0.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2"/>
        </w:numPr>
        <w:spacing w:after="0" w:line="240" w:lineRule="auto"/>
        <w:jc w:val="both"/>
        <w:rPr>
          <w:rFonts w:ascii="Times New Roman" w:hAnsi="Times New Roman"/>
          <w:sz w:val="24"/>
        </w:rPr>
      </w:pPr>
      <w:r>
        <w:rPr>
          <w:rFonts w:ascii="Times New Roman" w:hAnsi="Times New Roman"/>
          <w:sz w:val="24"/>
        </w:rPr>
        <w:t>Избрать Ревизионную комиссию в составе: И.Л. Болотинский, И.П. Игнатьев, С.А. Румянцев.</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Иванов С.В. предложил избрать исполнительным директором В.В. Быкова.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Других предложений по кандидатурам не последовало.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63, против – 0, воздержались – 0.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1"/>
        </w:numPr>
        <w:spacing w:after="0" w:line="240" w:lineRule="auto"/>
        <w:jc w:val="both"/>
        <w:rPr>
          <w:rFonts w:ascii="Times New Roman" w:hAnsi="Times New Roman"/>
          <w:sz w:val="24"/>
        </w:rPr>
      </w:pPr>
      <w:r>
        <w:rPr>
          <w:rFonts w:ascii="Times New Roman" w:hAnsi="Times New Roman"/>
          <w:sz w:val="24"/>
        </w:rPr>
        <w:t>Избрать Исполнительным директором В.В. Быкова.</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сформировать новый орган – Исполнительную дирекцию, избрать заместителями исполнительного директора П.И. Другова, С.И. Ковалевского и И.Д. Посошкова, а также членом исполнительной дирекции, ответственным за массовые мероприятия и соревнования, А.Я. Соцкого. Положение об исполнительной дирекции принять за основу и доработать в течение 2017 года.</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Других предложений по кандидатурам не последовало.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60, против – 1, воздержались – 2.</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3"/>
        </w:numPr>
        <w:spacing w:after="0" w:line="240" w:lineRule="auto"/>
        <w:jc w:val="both"/>
        <w:rPr>
          <w:rFonts w:ascii="Times New Roman" w:hAnsi="Times New Roman"/>
          <w:sz w:val="24"/>
        </w:rPr>
      </w:pPr>
      <w:r>
        <w:rPr>
          <w:rFonts w:ascii="Times New Roman" w:hAnsi="Times New Roman"/>
          <w:sz w:val="24"/>
        </w:rPr>
        <w:t>Создать структурное подразделение – Исполнительную дирекцию.</w:t>
      </w:r>
    </w:p>
    <w:p w:rsidR="003B6250" w:rsidRDefault="003B6250" w:rsidP="00062185">
      <w:pPr>
        <w:numPr>
          <w:ilvl w:val="0"/>
          <w:numId w:val="13"/>
        </w:numPr>
        <w:spacing w:after="0" w:line="240" w:lineRule="auto"/>
        <w:jc w:val="both"/>
        <w:rPr>
          <w:rFonts w:ascii="Times New Roman" w:hAnsi="Times New Roman"/>
          <w:sz w:val="24"/>
        </w:rPr>
      </w:pPr>
      <w:r>
        <w:rPr>
          <w:rFonts w:ascii="Times New Roman" w:hAnsi="Times New Roman"/>
          <w:sz w:val="24"/>
        </w:rPr>
        <w:t>Утвердить Положение об Исполнительной дирекции в первом чтении, поручить Правлению доработать и принять данное Положение в течение 2017 года.</w:t>
      </w:r>
    </w:p>
    <w:p w:rsidR="003B6250" w:rsidRDefault="003B6250" w:rsidP="00062185">
      <w:pPr>
        <w:numPr>
          <w:ilvl w:val="0"/>
          <w:numId w:val="13"/>
        </w:numPr>
        <w:spacing w:after="0" w:line="240" w:lineRule="auto"/>
        <w:jc w:val="both"/>
        <w:rPr>
          <w:rFonts w:ascii="Times New Roman" w:hAnsi="Times New Roman"/>
          <w:sz w:val="24"/>
        </w:rPr>
      </w:pPr>
      <w:r>
        <w:rPr>
          <w:rFonts w:ascii="Times New Roman" w:hAnsi="Times New Roman"/>
          <w:sz w:val="24"/>
        </w:rPr>
        <w:t>Включить в Исполнительную дирекцию членов организации: Быков В.В. (Исполнительный директор, глава исполнительной дирекции), Другов П.И. (заместитель исполнительного директора, председатель ДЮК), Ковалевский С.И. (заместитель исполнительного директора, технический директор), Посошков И.Д. (заместитель исполнительного директора, спортивный директор, главный бухгалтер), Соцкий А.Я. (директор массовых мероприятий).</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 xml:space="preserve">Быков В.В. предложил создать Контрольно-дисциплинарную комиссию и Судейскую коллегию, принять Положения об этих органах за основу с доработкой Правлением, руководителем КДК утвердить Рыжкова В.Д., руководителем судейской коллегии Стяжкину О.М. </w:t>
      </w:r>
    </w:p>
    <w:p w:rsidR="003B6250" w:rsidRDefault="003B6250" w:rsidP="00062185">
      <w:pPr>
        <w:spacing w:after="0" w:line="240" w:lineRule="auto"/>
        <w:jc w:val="both"/>
        <w:rPr>
          <w:rFonts w:ascii="Times New Roman" w:hAnsi="Times New Roman"/>
          <w:sz w:val="24"/>
        </w:rPr>
      </w:pPr>
      <w:r>
        <w:rPr>
          <w:rFonts w:ascii="Times New Roman" w:hAnsi="Times New Roman"/>
          <w:sz w:val="24"/>
        </w:rPr>
        <w:tab/>
        <w:t>Голосовали: за – 58, против – 0, воздержались – 2.</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6"/>
        </w:numPr>
        <w:spacing w:after="0" w:line="240" w:lineRule="auto"/>
        <w:jc w:val="both"/>
        <w:rPr>
          <w:rFonts w:ascii="Times New Roman" w:hAnsi="Times New Roman"/>
          <w:sz w:val="24"/>
        </w:rPr>
      </w:pPr>
      <w:r>
        <w:rPr>
          <w:rFonts w:ascii="Times New Roman" w:hAnsi="Times New Roman"/>
          <w:sz w:val="24"/>
        </w:rPr>
        <w:t>Создать структурное подразделение – Контрольно-дисциплинарную комиссию.</w:t>
      </w:r>
    </w:p>
    <w:p w:rsidR="003B6250" w:rsidRDefault="003B6250" w:rsidP="00062185">
      <w:pPr>
        <w:numPr>
          <w:ilvl w:val="0"/>
          <w:numId w:val="16"/>
        </w:numPr>
        <w:spacing w:after="0" w:line="240" w:lineRule="auto"/>
        <w:jc w:val="both"/>
        <w:rPr>
          <w:rFonts w:ascii="Times New Roman" w:hAnsi="Times New Roman"/>
          <w:sz w:val="24"/>
        </w:rPr>
      </w:pPr>
      <w:r>
        <w:rPr>
          <w:rFonts w:ascii="Times New Roman" w:hAnsi="Times New Roman"/>
          <w:sz w:val="24"/>
        </w:rPr>
        <w:t>Утвердить Положение о Контрольно-дисциплинарной комиссии за основу с последующей доработкой Правлением.</w:t>
      </w:r>
    </w:p>
    <w:p w:rsidR="003B6250" w:rsidRDefault="003B6250" w:rsidP="00062185">
      <w:pPr>
        <w:numPr>
          <w:ilvl w:val="0"/>
          <w:numId w:val="16"/>
        </w:numPr>
        <w:spacing w:after="0" w:line="240" w:lineRule="auto"/>
        <w:jc w:val="both"/>
        <w:rPr>
          <w:rFonts w:ascii="Times New Roman" w:hAnsi="Times New Roman"/>
          <w:sz w:val="24"/>
        </w:rPr>
      </w:pPr>
      <w:r>
        <w:rPr>
          <w:rFonts w:ascii="Times New Roman" w:hAnsi="Times New Roman"/>
          <w:sz w:val="24"/>
        </w:rPr>
        <w:t>Утвердить председателем Контрольно-дисциплинарной комиссии Рыжкова В.Д.</w:t>
      </w:r>
    </w:p>
    <w:p w:rsidR="003B6250" w:rsidRPr="00B42379" w:rsidRDefault="003B6250" w:rsidP="00062185">
      <w:pPr>
        <w:pStyle w:val="ListParagraph"/>
        <w:numPr>
          <w:ilvl w:val="0"/>
          <w:numId w:val="16"/>
        </w:numPr>
        <w:spacing w:after="0" w:line="240" w:lineRule="auto"/>
        <w:jc w:val="both"/>
        <w:rPr>
          <w:rFonts w:ascii="Times New Roman" w:hAnsi="Times New Roman"/>
          <w:sz w:val="24"/>
        </w:rPr>
      </w:pPr>
      <w:r w:rsidRPr="00B42379">
        <w:rPr>
          <w:rFonts w:ascii="Times New Roman" w:hAnsi="Times New Roman"/>
          <w:sz w:val="24"/>
        </w:rPr>
        <w:t>Создать структурное подразделение – судейскую коллегию.</w:t>
      </w:r>
    </w:p>
    <w:p w:rsidR="003B6250" w:rsidRPr="00B42379" w:rsidRDefault="003B6250" w:rsidP="00062185">
      <w:pPr>
        <w:pStyle w:val="ListParagraph"/>
        <w:numPr>
          <w:ilvl w:val="0"/>
          <w:numId w:val="16"/>
        </w:numPr>
        <w:spacing w:after="0" w:line="240" w:lineRule="auto"/>
        <w:ind w:left="1060" w:hanging="357"/>
        <w:rPr>
          <w:rFonts w:ascii="Times New Roman" w:hAnsi="Times New Roman"/>
          <w:sz w:val="24"/>
        </w:rPr>
      </w:pPr>
      <w:r w:rsidRPr="00B42379">
        <w:rPr>
          <w:rFonts w:ascii="Times New Roman" w:hAnsi="Times New Roman"/>
          <w:sz w:val="24"/>
        </w:rPr>
        <w:t>Утвердить Положение о судейской коллегии за основу с последующей доработкой Правлением.</w:t>
      </w:r>
    </w:p>
    <w:p w:rsidR="003B6250" w:rsidRDefault="003B6250" w:rsidP="00062185">
      <w:pPr>
        <w:numPr>
          <w:ilvl w:val="0"/>
          <w:numId w:val="16"/>
        </w:numPr>
        <w:spacing w:after="0" w:line="240" w:lineRule="auto"/>
        <w:jc w:val="both"/>
        <w:rPr>
          <w:rFonts w:ascii="Times New Roman" w:hAnsi="Times New Roman"/>
          <w:sz w:val="24"/>
        </w:rPr>
      </w:pPr>
      <w:r>
        <w:rPr>
          <w:rFonts w:ascii="Times New Roman" w:hAnsi="Times New Roman"/>
          <w:sz w:val="24"/>
        </w:rPr>
        <w:t>Утвердить председателем судейской коллегии арбитра ФИДЕ Стяжкину О.М., в состав коллегии включить всех действующих судей Санкт-Петербурга, имеющих всероссийскую категорию, арбитров ФИДЕ и международных арбитров, являющихся членами федерации.</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Быков В.В. предложил утвердить Положения о ранее работавших комиссиях – Детско-юношеской комиссии и Тренерском совете – в целом и утвердить руководителей данных структурных подразделений.</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59, против – 0, воздержались – 1.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4"/>
        </w:numPr>
        <w:spacing w:after="0" w:line="240" w:lineRule="auto"/>
        <w:jc w:val="both"/>
        <w:rPr>
          <w:rFonts w:ascii="Times New Roman" w:hAnsi="Times New Roman"/>
          <w:sz w:val="24"/>
        </w:rPr>
      </w:pPr>
      <w:r>
        <w:rPr>
          <w:rFonts w:ascii="Times New Roman" w:hAnsi="Times New Roman"/>
          <w:sz w:val="24"/>
        </w:rPr>
        <w:t>Утвердить Положение о Детско-юношеской комиссии.</w:t>
      </w:r>
    </w:p>
    <w:p w:rsidR="003B6250" w:rsidRDefault="003B6250" w:rsidP="00062185">
      <w:pPr>
        <w:numPr>
          <w:ilvl w:val="0"/>
          <w:numId w:val="14"/>
        </w:numPr>
        <w:spacing w:after="0" w:line="240" w:lineRule="auto"/>
        <w:jc w:val="both"/>
        <w:rPr>
          <w:rFonts w:ascii="Times New Roman" w:hAnsi="Times New Roman"/>
          <w:sz w:val="24"/>
        </w:rPr>
      </w:pPr>
      <w:r>
        <w:rPr>
          <w:rFonts w:ascii="Times New Roman" w:hAnsi="Times New Roman"/>
          <w:sz w:val="24"/>
        </w:rPr>
        <w:t>Утвердить председателем Детско-юношеской комиссии Другова П.И.</w:t>
      </w:r>
    </w:p>
    <w:p w:rsidR="003B6250" w:rsidRDefault="003B6250" w:rsidP="00062185">
      <w:pPr>
        <w:numPr>
          <w:ilvl w:val="0"/>
          <w:numId w:val="14"/>
        </w:numPr>
        <w:spacing w:after="0" w:line="240" w:lineRule="auto"/>
        <w:jc w:val="both"/>
        <w:rPr>
          <w:rFonts w:ascii="Times New Roman" w:hAnsi="Times New Roman"/>
          <w:sz w:val="24"/>
        </w:rPr>
      </w:pPr>
      <w:r>
        <w:rPr>
          <w:rFonts w:ascii="Times New Roman" w:hAnsi="Times New Roman"/>
          <w:sz w:val="24"/>
        </w:rPr>
        <w:t>Утвердить Положение о Тренерском совете.</w:t>
      </w:r>
    </w:p>
    <w:p w:rsidR="003B6250" w:rsidRDefault="003B6250" w:rsidP="00062185">
      <w:pPr>
        <w:numPr>
          <w:ilvl w:val="0"/>
          <w:numId w:val="14"/>
        </w:numPr>
        <w:spacing w:after="0" w:line="240" w:lineRule="auto"/>
        <w:jc w:val="both"/>
        <w:rPr>
          <w:rFonts w:ascii="Times New Roman" w:hAnsi="Times New Roman"/>
          <w:sz w:val="24"/>
        </w:rPr>
      </w:pPr>
      <w:r>
        <w:rPr>
          <w:rFonts w:ascii="Times New Roman" w:hAnsi="Times New Roman"/>
          <w:sz w:val="24"/>
        </w:rPr>
        <w:t>Утвердить председателем Тренерского совета Иванова С.В.</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В пункте повестки дня «Разное» рассматривался вопрос о ситуации в СДЮСШОР по шахматам и шашкам («клубе Чигорина»). Выступили Блехцин И.Я., Быков В.В., Другов П.И., Егоров А.Ю., Иванов С.В. Было высказано единодушное мнение о недопустимости сложившейся ситуации с неблагоприятными условиями, созданными для профильного вида спорта «Шахматы» в профильной школе Комитета по физической культуре и спорту. Блехцин И.Я. предложил использовать все законные методы для изменения ситуации в клубе и обратил внимание, что клуб на ул. Желябова (ныне Большая Конюшенная), д. 25 был передан шахматистам Ленинграда в 1934 г. С.М. Кировым, а в 2010 году в этом здании был сделан ремонт силами шахматной федерации стоимостью 40 млн. руб.</w:t>
      </w:r>
    </w:p>
    <w:p w:rsidR="003B6250" w:rsidRDefault="003B6250" w:rsidP="00062185">
      <w:pPr>
        <w:spacing w:after="0" w:line="240" w:lineRule="auto"/>
        <w:jc w:val="both"/>
        <w:rPr>
          <w:rFonts w:ascii="Times New Roman" w:hAnsi="Times New Roman"/>
          <w:sz w:val="24"/>
        </w:rPr>
      </w:pPr>
      <w:r>
        <w:rPr>
          <w:rFonts w:ascii="Times New Roman" w:hAnsi="Times New Roman"/>
          <w:sz w:val="24"/>
        </w:rPr>
        <w:t>Другов П.И. предложил принять Обращение к органам государственной власти по данному вопросу.</w:t>
      </w:r>
    </w:p>
    <w:p w:rsidR="003B6250" w:rsidRDefault="003B6250" w:rsidP="00062185">
      <w:pPr>
        <w:spacing w:after="0" w:line="240" w:lineRule="auto"/>
        <w:jc w:val="both"/>
        <w:rPr>
          <w:rFonts w:ascii="Times New Roman" w:hAnsi="Times New Roman"/>
          <w:sz w:val="24"/>
        </w:rPr>
      </w:pPr>
      <w:r>
        <w:rPr>
          <w:rFonts w:ascii="Times New Roman" w:hAnsi="Times New Roman"/>
          <w:sz w:val="24"/>
        </w:rPr>
        <w:t>Голосовали: за – 58, против – 2, воздержались – 1. Решение принято.</w:t>
      </w:r>
    </w:p>
    <w:p w:rsidR="003B6250" w:rsidRDefault="003B6250" w:rsidP="00062185">
      <w:pPr>
        <w:spacing w:after="0" w:line="240" w:lineRule="auto"/>
        <w:jc w:val="both"/>
        <w:rPr>
          <w:rFonts w:ascii="Times New Roman" w:hAnsi="Times New Roman"/>
          <w:sz w:val="24"/>
        </w:rPr>
      </w:pPr>
      <w:r>
        <w:rPr>
          <w:rFonts w:ascii="Times New Roman" w:hAnsi="Times New Roman"/>
          <w:sz w:val="24"/>
        </w:rPr>
        <w:t>РЕШИЛИ:</w:t>
      </w:r>
    </w:p>
    <w:p w:rsidR="003B6250" w:rsidRDefault="003B6250" w:rsidP="00062185">
      <w:pPr>
        <w:numPr>
          <w:ilvl w:val="0"/>
          <w:numId w:val="18"/>
        </w:numPr>
        <w:spacing w:after="0" w:line="240" w:lineRule="auto"/>
        <w:jc w:val="both"/>
        <w:rPr>
          <w:rFonts w:ascii="Times New Roman" w:hAnsi="Times New Roman"/>
          <w:sz w:val="24"/>
        </w:rPr>
      </w:pPr>
      <w:r>
        <w:rPr>
          <w:rFonts w:ascii="Times New Roman" w:hAnsi="Times New Roman"/>
          <w:sz w:val="24"/>
        </w:rPr>
        <w:t>Принять обращение к органам государственной власти Санкт-Петербурга о внесении изменений в Устав СДЮСШОР по шахматам и шашкам с возвращением имени Михаила Ивановича Чигорина.</w:t>
      </w:r>
    </w:p>
    <w:p w:rsidR="003B6250" w:rsidRDefault="003B6250" w:rsidP="00062185">
      <w:pPr>
        <w:numPr>
          <w:ilvl w:val="0"/>
          <w:numId w:val="18"/>
        </w:numPr>
        <w:spacing w:after="0" w:line="240" w:lineRule="auto"/>
        <w:jc w:val="both"/>
        <w:rPr>
          <w:rFonts w:ascii="Times New Roman" w:hAnsi="Times New Roman"/>
          <w:sz w:val="24"/>
        </w:rPr>
      </w:pPr>
      <w:r w:rsidRPr="00D612FA">
        <w:rPr>
          <w:rFonts w:ascii="Times New Roman" w:hAnsi="Times New Roman"/>
          <w:sz w:val="24"/>
        </w:rPr>
        <w:t>Считать работу данного учреждения не соответствующей уровню профильной шахматной школы Санкт-Петербурга. Органам управления федерации принять все меры к возвращению адекватных условий для шахматистов в данном учреждении.</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В пункте «Разное» член РОО СФШ СПб, директор МБУ Спортивно-культурный центр имени А.А. Алехина МО город Пушкин С.А. Румянцев предложил членам федерации и ее руководящим органам принять участие в создании книги, повествующей о жизни замечательного петербургского тренера и шахматиста Сергея Владимировича Хавского, который ушел из жизни в 2017 году. Предложение поддержал исполнительный директор РОО СФШ СПб В.В. Быков.</w:t>
      </w:r>
    </w:p>
    <w:p w:rsidR="003B6250" w:rsidRDefault="003B6250" w:rsidP="00062185">
      <w:pPr>
        <w:spacing w:after="0" w:line="240" w:lineRule="auto"/>
        <w:jc w:val="both"/>
        <w:rPr>
          <w:rFonts w:ascii="Times New Roman" w:hAnsi="Times New Roman"/>
          <w:sz w:val="24"/>
        </w:rPr>
      </w:pPr>
    </w:p>
    <w:p w:rsidR="003B6250" w:rsidRDefault="003B6250" w:rsidP="00062185">
      <w:pPr>
        <w:spacing w:after="0" w:line="240" w:lineRule="auto"/>
        <w:jc w:val="both"/>
        <w:rPr>
          <w:rFonts w:ascii="Times New Roman" w:hAnsi="Times New Roman"/>
          <w:sz w:val="24"/>
        </w:rPr>
      </w:pPr>
      <w:r>
        <w:rPr>
          <w:rFonts w:ascii="Times New Roman" w:hAnsi="Times New Roman"/>
          <w:sz w:val="24"/>
        </w:rPr>
        <w:t>В.В. Быков в 18.50 объявил Съезд закрытым.</w:t>
      </w:r>
    </w:p>
    <w:p w:rsidR="003B6250" w:rsidRDefault="003B6250" w:rsidP="00062185">
      <w:pPr>
        <w:spacing w:after="0" w:line="240" w:lineRule="auto"/>
        <w:jc w:val="both"/>
        <w:rPr>
          <w:rFonts w:ascii="Times New Roman" w:hAnsi="Times New Roman"/>
          <w:sz w:val="24"/>
        </w:rPr>
      </w:pPr>
    </w:p>
    <w:p w:rsidR="003B6250" w:rsidRPr="00161C68" w:rsidRDefault="003B6250" w:rsidP="00062185">
      <w:pPr>
        <w:spacing w:after="0" w:line="240" w:lineRule="auto"/>
        <w:jc w:val="both"/>
        <w:rPr>
          <w:rFonts w:ascii="Times New Roman" w:hAnsi="Times New Roman"/>
          <w:sz w:val="24"/>
        </w:rPr>
      </w:pPr>
      <w:r w:rsidRPr="00161C68">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08.75pt">
            <v:imagedata r:id="rId7" o:title=""/>
          </v:shape>
        </w:pict>
      </w:r>
    </w:p>
    <w:sectPr w:rsidR="003B6250" w:rsidRPr="00161C68" w:rsidSect="00062185">
      <w:pgSz w:w="11906" w:h="16838"/>
      <w:pgMar w:top="719" w:right="1106"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250" w:rsidRDefault="003B6250" w:rsidP="00663343">
      <w:pPr>
        <w:spacing w:after="0" w:line="240" w:lineRule="auto"/>
      </w:pPr>
      <w:r>
        <w:separator/>
      </w:r>
    </w:p>
  </w:endnote>
  <w:endnote w:type="continuationSeparator" w:id="0">
    <w:p w:rsidR="003B6250" w:rsidRDefault="003B6250" w:rsidP="00663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250" w:rsidRDefault="003B6250" w:rsidP="00663343">
      <w:pPr>
        <w:spacing w:after="0" w:line="240" w:lineRule="auto"/>
      </w:pPr>
      <w:r>
        <w:separator/>
      </w:r>
    </w:p>
  </w:footnote>
  <w:footnote w:type="continuationSeparator" w:id="0">
    <w:p w:rsidR="003B6250" w:rsidRDefault="003B6250" w:rsidP="006633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E654D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B7934"/>
    <w:multiLevelType w:val="hybridMultilevel"/>
    <w:tmpl w:val="A2A40D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AC1363"/>
    <w:multiLevelType w:val="hybridMultilevel"/>
    <w:tmpl w:val="ED5200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1C1D7F"/>
    <w:multiLevelType w:val="hybridMultilevel"/>
    <w:tmpl w:val="2BE412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8C4AB9"/>
    <w:multiLevelType w:val="hybridMultilevel"/>
    <w:tmpl w:val="A5A40B5C"/>
    <w:lvl w:ilvl="0" w:tplc="D39E0A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C3B44"/>
    <w:multiLevelType w:val="hybridMultilevel"/>
    <w:tmpl w:val="49280A32"/>
    <w:lvl w:ilvl="0" w:tplc="2DCA118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67F44C7"/>
    <w:multiLevelType w:val="hybridMultilevel"/>
    <w:tmpl w:val="77B02178"/>
    <w:lvl w:ilvl="0" w:tplc="8870935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BDE3A0D"/>
    <w:multiLevelType w:val="hybridMultilevel"/>
    <w:tmpl w:val="DACC6B06"/>
    <w:lvl w:ilvl="0" w:tplc="3CF2586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4CC643D"/>
    <w:multiLevelType w:val="hybridMultilevel"/>
    <w:tmpl w:val="B0C295E2"/>
    <w:lvl w:ilvl="0" w:tplc="3458614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285F6C05"/>
    <w:multiLevelType w:val="hybridMultilevel"/>
    <w:tmpl w:val="4926954C"/>
    <w:lvl w:ilvl="0" w:tplc="7D98C6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8D52692"/>
    <w:multiLevelType w:val="hybridMultilevel"/>
    <w:tmpl w:val="E5A46CC2"/>
    <w:lvl w:ilvl="0" w:tplc="27F2D93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41575C7D"/>
    <w:multiLevelType w:val="hybridMultilevel"/>
    <w:tmpl w:val="295E8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AB96701"/>
    <w:multiLevelType w:val="hybridMultilevel"/>
    <w:tmpl w:val="C742DC9A"/>
    <w:lvl w:ilvl="0" w:tplc="D39E0A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3C703A"/>
    <w:multiLevelType w:val="hybridMultilevel"/>
    <w:tmpl w:val="363038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B5A49B7"/>
    <w:multiLevelType w:val="hybridMultilevel"/>
    <w:tmpl w:val="833647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DD86A45"/>
    <w:multiLevelType w:val="hybridMultilevel"/>
    <w:tmpl w:val="5562F136"/>
    <w:lvl w:ilvl="0" w:tplc="D39E0A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9206B"/>
    <w:multiLevelType w:val="hybridMultilevel"/>
    <w:tmpl w:val="B0F655A6"/>
    <w:lvl w:ilvl="0" w:tplc="94BC95A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86E7F14"/>
    <w:multiLevelType w:val="hybridMultilevel"/>
    <w:tmpl w:val="F258B4E4"/>
    <w:lvl w:ilvl="0" w:tplc="3A30CBD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nsid w:val="6E1979F3"/>
    <w:multiLevelType w:val="hybridMultilevel"/>
    <w:tmpl w:val="6574698C"/>
    <w:lvl w:ilvl="0" w:tplc="D39E0A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9140BD"/>
    <w:multiLevelType w:val="hybridMultilevel"/>
    <w:tmpl w:val="A1888F9E"/>
    <w:lvl w:ilvl="0" w:tplc="9FE6CE3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2"/>
  </w:num>
  <w:num w:numId="2">
    <w:abstractNumId w:val="15"/>
  </w:num>
  <w:num w:numId="3">
    <w:abstractNumId w:val="18"/>
  </w:num>
  <w:num w:numId="4">
    <w:abstractNumId w:val="4"/>
  </w:num>
  <w:num w:numId="5">
    <w:abstractNumId w:val="0"/>
  </w:num>
  <w:num w:numId="6">
    <w:abstractNumId w:val="11"/>
  </w:num>
  <w:num w:numId="7">
    <w:abstractNumId w:val="3"/>
  </w:num>
  <w:num w:numId="8">
    <w:abstractNumId w:val="1"/>
  </w:num>
  <w:num w:numId="9">
    <w:abstractNumId w:val="13"/>
  </w:num>
  <w:num w:numId="10">
    <w:abstractNumId w:val="10"/>
  </w:num>
  <w:num w:numId="11">
    <w:abstractNumId w:val="16"/>
  </w:num>
  <w:num w:numId="12">
    <w:abstractNumId w:val="7"/>
  </w:num>
  <w:num w:numId="13">
    <w:abstractNumId w:val="5"/>
  </w:num>
  <w:num w:numId="14">
    <w:abstractNumId w:val="17"/>
  </w:num>
  <w:num w:numId="15">
    <w:abstractNumId w:val="6"/>
  </w:num>
  <w:num w:numId="16">
    <w:abstractNumId w:val="19"/>
  </w:num>
  <w:num w:numId="17">
    <w:abstractNumId w:val="8"/>
  </w:num>
  <w:num w:numId="18">
    <w:abstractNumId w:val="14"/>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D1E"/>
    <w:rsid w:val="000301B0"/>
    <w:rsid w:val="00032AF6"/>
    <w:rsid w:val="00046A2A"/>
    <w:rsid w:val="000509E7"/>
    <w:rsid w:val="00061D1C"/>
    <w:rsid w:val="00062185"/>
    <w:rsid w:val="00066F91"/>
    <w:rsid w:val="00084A6D"/>
    <w:rsid w:val="000850D5"/>
    <w:rsid w:val="00087160"/>
    <w:rsid w:val="00092D13"/>
    <w:rsid w:val="000B4428"/>
    <w:rsid w:val="000F1004"/>
    <w:rsid w:val="000F529C"/>
    <w:rsid w:val="00127C49"/>
    <w:rsid w:val="00130568"/>
    <w:rsid w:val="00131615"/>
    <w:rsid w:val="0014381B"/>
    <w:rsid w:val="00151596"/>
    <w:rsid w:val="00161C68"/>
    <w:rsid w:val="00162D37"/>
    <w:rsid w:val="00170D04"/>
    <w:rsid w:val="00192C57"/>
    <w:rsid w:val="001B53F1"/>
    <w:rsid w:val="001C31E4"/>
    <w:rsid w:val="001E3B0B"/>
    <w:rsid w:val="00202F49"/>
    <w:rsid w:val="0020703F"/>
    <w:rsid w:val="00212CC0"/>
    <w:rsid w:val="0022696F"/>
    <w:rsid w:val="002415BA"/>
    <w:rsid w:val="0027025D"/>
    <w:rsid w:val="00272964"/>
    <w:rsid w:val="0028340C"/>
    <w:rsid w:val="0028735D"/>
    <w:rsid w:val="00294FEA"/>
    <w:rsid w:val="002C41BE"/>
    <w:rsid w:val="002E2AA2"/>
    <w:rsid w:val="002F730C"/>
    <w:rsid w:val="00315BB8"/>
    <w:rsid w:val="00317E8C"/>
    <w:rsid w:val="003227D8"/>
    <w:rsid w:val="00322E73"/>
    <w:rsid w:val="003A702A"/>
    <w:rsid w:val="003B0D1E"/>
    <w:rsid w:val="003B6250"/>
    <w:rsid w:val="003D658A"/>
    <w:rsid w:val="003F192E"/>
    <w:rsid w:val="003F4E15"/>
    <w:rsid w:val="00403D6F"/>
    <w:rsid w:val="00435D80"/>
    <w:rsid w:val="00442BA5"/>
    <w:rsid w:val="00456DF9"/>
    <w:rsid w:val="0047065A"/>
    <w:rsid w:val="00472184"/>
    <w:rsid w:val="00490551"/>
    <w:rsid w:val="004E21EB"/>
    <w:rsid w:val="004E5C98"/>
    <w:rsid w:val="0051316B"/>
    <w:rsid w:val="00524123"/>
    <w:rsid w:val="005370A9"/>
    <w:rsid w:val="005566EC"/>
    <w:rsid w:val="00556907"/>
    <w:rsid w:val="0056187C"/>
    <w:rsid w:val="005659A5"/>
    <w:rsid w:val="00582E03"/>
    <w:rsid w:val="00596D13"/>
    <w:rsid w:val="005B4276"/>
    <w:rsid w:val="005B4A6D"/>
    <w:rsid w:val="005C4C26"/>
    <w:rsid w:val="00604FE4"/>
    <w:rsid w:val="0062372D"/>
    <w:rsid w:val="00652D90"/>
    <w:rsid w:val="00663343"/>
    <w:rsid w:val="00672C5D"/>
    <w:rsid w:val="006744E0"/>
    <w:rsid w:val="0068408D"/>
    <w:rsid w:val="0069360F"/>
    <w:rsid w:val="00696962"/>
    <w:rsid w:val="006A169E"/>
    <w:rsid w:val="006A6C74"/>
    <w:rsid w:val="006A6DED"/>
    <w:rsid w:val="006A6FB4"/>
    <w:rsid w:val="006F3213"/>
    <w:rsid w:val="00752BE8"/>
    <w:rsid w:val="00754B9C"/>
    <w:rsid w:val="007565D7"/>
    <w:rsid w:val="0075728D"/>
    <w:rsid w:val="007762DD"/>
    <w:rsid w:val="007A1035"/>
    <w:rsid w:val="007A1391"/>
    <w:rsid w:val="007B2836"/>
    <w:rsid w:val="007D3140"/>
    <w:rsid w:val="007E26BD"/>
    <w:rsid w:val="007E56C7"/>
    <w:rsid w:val="008117DC"/>
    <w:rsid w:val="008362AA"/>
    <w:rsid w:val="0084039B"/>
    <w:rsid w:val="0084774E"/>
    <w:rsid w:val="00886A7B"/>
    <w:rsid w:val="00894EC1"/>
    <w:rsid w:val="0089627F"/>
    <w:rsid w:val="008C6B6E"/>
    <w:rsid w:val="009320D1"/>
    <w:rsid w:val="00950C59"/>
    <w:rsid w:val="00965D74"/>
    <w:rsid w:val="009B7935"/>
    <w:rsid w:val="009D0DFB"/>
    <w:rsid w:val="009D6590"/>
    <w:rsid w:val="009E00F1"/>
    <w:rsid w:val="00A44FF9"/>
    <w:rsid w:val="00A46B6A"/>
    <w:rsid w:val="00A76FC3"/>
    <w:rsid w:val="00A821C8"/>
    <w:rsid w:val="00AA6853"/>
    <w:rsid w:val="00AC6553"/>
    <w:rsid w:val="00AD6FBC"/>
    <w:rsid w:val="00AF58FB"/>
    <w:rsid w:val="00AF68FA"/>
    <w:rsid w:val="00B22647"/>
    <w:rsid w:val="00B24A82"/>
    <w:rsid w:val="00B34884"/>
    <w:rsid w:val="00B3543D"/>
    <w:rsid w:val="00B42379"/>
    <w:rsid w:val="00B831B4"/>
    <w:rsid w:val="00B8536A"/>
    <w:rsid w:val="00B85784"/>
    <w:rsid w:val="00B96C06"/>
    <w:rsid w:val="00BD3C8D"/>
    <w:rsid w:val="00BF1880"/>
    <w:rsid w:val="00C1463C"/>
    <w:rsid w:val="00C270CA"/>
    <w:rsid w:val="00C552B1"/>
    <w:rsid w:val="00C72B97"/>
    <w:rsid w:val="00C823F0"/>
    <w:rsid w:val="00C8714A"/>
    <w:rsid w:val="00C919A2"/>
    <w:rsid w:val="00C95B87"/>
    <w:rsid w:val="00CC2245"/>
    <w:rsid w:val="00CE3AE2"/>
    <w:rsid w:val="00CF4DF1"/>
    <w:rsid w:val="00D13F10"/>
    <w:rsid w:val="00D32ED6"/>
    <w:rsid w:val="00D42464"/>
    <w:rsid w:val="00D502B1"/>
    <w:rsid w:val="00D612FA"/>
    <w:rsid w:val="00D616C3"/>
    <w:rsid w:val="00D71429"/>
    <w:rsid w:val="00D9577D"/>
    <w:rsid w:val="00DB34B8"/>
    <w:rsid w:val="00DC3414"/>
    <w:rsid w:val="00E1129E"/>
    <w:rsid w:val="00E32797"/>
    <w:rsid w:val="00E328A1"/>
    <w:rsid w:val="00E417E6"/>
    <w:rsid w:val="00E447D5"/>
    <w:rsid w:val="00E4529A"/>
    <w:rsid w:val="00EF5133"/>
    <w:rsid w:val="00F12DE6"/>
    <w:rsid w:val="00F22CE6"/>
    <w:rsid w:val="00F70A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8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334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63343"/>
    <w:rPr>
      <w:rFonts w:cs="Times New Roman"/>
    </w:rPr>
  </w:style>
  <w:style w:type="paragraph" w:styleId="Footer">
    <w:name w:val="footer"/>
    <w:basedOn w:val="Normal"/>
    <w:link w:val="FooterChar"/>
    <w:uiPriority w:val="99"/>
    <w:rsid w:val="0066334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63343"/>
    <w:rPr>
      <w:rFonts w:cs="Times New Roman"/>
    </w:rPr>
  </w:style>
  <w:style w:type="paragraph" w:customStyle="1" w:styleId="-11">
    <w:name w:val="Цветной список - Акцент 11"/>
    <w:basedOn w:val="Normal"/>
    <w:uiPriority w:val="99"/>
    <w:rsid w:val="00672C5D"/>
    <w:pPr>
      <w:ind w:left="720"/>
      <w:contextualSpacing/>
    </w:pPr>
  </w:style>
  <w:style w:type="character" w:customStyle="1" w:styleId="apple-converted-space">
    <w:name w:val="apple-converted-space"/>
    <w:basedOn w:val="DefaultParagraphFont"/>
    <w:uiPriority w:val="99"/>
    <w:rsid w:val="00C95B87"/>
    <w:rPr>
      <w:rFonts w:cs="Times New Roman"/>
    </w:rPr>
  </w:style>
  <w:style w:type="paragraph" w:styleId="ListParagraph">
    <w:name w:val="List Paragraph"/>
    <w:basedOn w:val="Normal"/>
    <w:uiPriority w:val="99"/>
    <w:qFormat/>
    <w:rsid w:val="007A1391"/>
    <w:pPr>
      <w:ind w:left="720"/>
      <w:contextualSpacing/>
    </w:pPr>
  </w:style>
</w:styles>
</file>

<file path=word/webSettings.xml><?xml version="1.0" encoding="utf-8"?>
<w:webSettings xmlns:r="http://schemas.openxmlformats.org/officeDocument/2006/relationships" xmlns:w="http://schemas.openxmlformats.org/wordprocessingml/2006/main">
  <w:divs>
    <w:div w:id="1058748146">
      <w:marLeft w:val="0"/>
      <w:marRight w:val="0"/>
      <w:marTop w:val="0"/>
      <w:marBottom w:val="0"/>
      <w:divBdr>
        <w:top w:val="none" w:sz="0" w:space="0" w:color="auto"/>
        <w:left w:val="none" w:sz="0" w:space="0" w:color="auto"/>
        <w:bottom w:val="none" w:sz="0" w:space="0" w:color="auto"/>
        <w:right w:val="none" w:sz="0" w:space="0" w:color="auto"/>
      </w:divBdr>
    </w:div>
    <w:div w:id="1058748147">
      <w:marLeft w:val="0"/>
      <w:marRight w:val="0"/>
      <w:marTop w:val="0"/>
      <w:marBottom w:val="0"/>
      <w:divBdr>
        <w:top w:val="none" w:sz="0" w:space="0" w:color="auto"/>
        <w:left w:val="none" w:sz="0" w:space="0" w:color="auto"/>
        <w:bottom w:val="none" w:sz="0" w:space="0" w:color="auto"/>
        <w:right w:val="none" w:sz="0" w:space="0" w:color="auto"/>
      </w:divBdr>
    </w:div>
    <w:div w:id="1058748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Pages>
  <Words>1654</Words>
  <Characters>9429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Степанов</dc:creator>
  <cp:keywords/>
  <dc:description/>
  <cp:lastModifiedBy>SerS</cp:lastModifiedBy>
  <cp:revision>5</cp:revision>
  <cp:lastPrinted>2016-03-09T07:51:00Z</cp:lastPrinted>
  <dcterms:created xsi:type="dcterms:W3CDTF">2017-06-22T19:56:00Z</dcterms:created>
  <dcterms:modified xsi:type="dcterms:W3CDTF">2017-07-16T12:56:00Z</dcterms:modified>
</cp:coreProperties>
</file>